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A2540"/>
          <w:sz w:val="36"/>
        </w:rPr>
        <w:t>Cardeseo · Registro diario de jornada</w:t>
      </w:r>
    </w:p>
    <w:p>
      <w:r>
        <w:rPr>
          <w:i/>
          <w:color w:val="666666"/>
          <w:sz w:val="18"/>
        </w:rPr>
        <w:t>Modelo conforme al Art. 34.9 ET (RD-ley 8/2019). Conservación obligatoria: 4 años (Art. 21.5 LISOS).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Empresa (razón social y CIF)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Centro de trabajo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Persona trabajadora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DNI / NIE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Convenio colectivo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Mes / año</w:t>
            </w:r>
          </w:p>
        </w:tc>
        <w:tc>
          <w:tcPr>
            <w:tcW w:type="dxa" w:w="4320"/>
          </w:tcPr>
          <w:p>
            <w:r/>
          </w:p>
        </w:tc>
      </w:tr>
    </w:tbl>
    <w:p/>
    <w:p>
      <w:r>
        <w:rPr>
          <w:b/>
          <w:color w:val="0A2540"/>
          <w:sz w:val="24"/>
        </w:rPr>
        <w:t>Detalle diario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</w:rPr>
              <w:t>Día</w:t>
            </w:r>
          </w:p>
        </w:tc>
        <w:tc>
          <w:tcPr>
            <w:tcW w:type="dxa" w:w="1440"/>
          </w:tcPr>
          <w:p>
            <w:r>
              <w:rPr>
                <w:b/>
              </w:rPr>
              <w:t>Hora inicio</w:t>
            </w:r>
          </w:p>
        </w:tc>
        <w:tc>
          <w:tcPr>
            <w:tcW w:type="dxa" w:w="1440"/>
          </w:tcPr>
          <w:p>
            <w:r>
              <w:rPr>
                <w:b/>
              </w:rPr>
              <w:t>Hora fin</w:t>
            </w:r>
          </w:p>
        </w:tc>
        <w:tc>
          <w:tcPr>
            <w:tcW w:type="dxa" w:w="1440"/>
          </w:tcPr>
          <w:p>
            <w:r>
              <w:rPr>
                <w:b/>
              </w:rPr>
              <w:t>Pausas</w:t>
            </w:r>
          </w:p>
        </w:tc>
        <w:tc>
          <w:tcPr>
            <w:tcW w:type="dxa" w:w="1440"/>
          </w:tcPr>
          <w:p>
            <w:r>
              <w:rPr>
                <w:b/>
              </w:rPr>
              <w:t>Horas totales</w:t>
            </w:r>
          </w:p>
        </w:tc>
        <w:tc>
          <w:tcPr>
            <w:tcW w:type="dxa" w:w="1440"/>
          </w:tcPr>
          <w:p>
            <w:r>
              <w:rPr>
                <w:b/>
              </w:rPr>
              <w:t>Firma</w:t>
            </w:r>
          </w:p>
        </w:tc>
      </w:tr>
      <w:tr>
        <w:tc>
          <w:tcPr>
            <w:tcW w:type="dxa" w:w="1440"/>
          </w:tcPr>
          <w:p>
            <w:r>
              <w:t>01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02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03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04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05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06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07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08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09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10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11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12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13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14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15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16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17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18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19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20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21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22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23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24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25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26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27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28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29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30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31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/>
    <w:p>
      <w:r>
        <w:rPr>
          <w:color w:val="555555"/>
          <w:sz w:val="18"/>
        </w:rPr>
        <w:t>Firma del trabajador: _________________    Firma de la empresa: _________________</w:t>
      </w:r>
    </w:p>
    <w:p/>
    <w:p>
      <w:r>
        <w:rPr>
          <w:i/>
          <w:color w:val="666666"/>
          <w:sz w:val="16"/>
        </w:rPr>
        <w:t>Cardeseo · Groove Factory Studios, S.L. (CIF B42915165) · cardeseo.com  —  Modelo orientativo; adáptalo a tu convenio colectivo y a los criterios de la ITSS.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